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4B36" w:rsidRDefault="00624B36" w:rsidP="00624B36">
      <w:pPr>
        <w:rPr>
          <w:sz w:val="24"/>
          <w:szCs w:val="24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Pr="00624B36">
        <w:rPr>
          <w:sz w:val="24"/>
          <w:szCs w:val="24"/>
        </w:rPr>
        <w:t xml:space="preserve"> </w:t>
      </w:r>
      <w:r w:rsidRPr="00CC7858">
        <w:rPr>
          <w:sz w:val="24"/>
          <w:szCs w:val="24"/>
        </w:rPr>
        <w:t xml:space="preserve">С </w:t>
      </w:r>
      <w:r>
        <w:rPr>
          <w:sz w:val="24"/>
          <w:szCs w:val="24"/>
        </w:rPr>
        <w:t>25 по 27 марта в городе Туймазы республики Башкортостан проходил</w:t>
      </w:r>
      <w:r w:rsidRPr="00CC7858">
        <w:rPr>
          <w:sz w:val="24"/>
          <w:szCs w:val="24"/>
        </w:rPr>
        <w:t xml:space="preserve"> V Открытый республиканский фестиваль-конкурс детской народной хореографии</w:t>
      </w:r>
      <w:r>
        <w:rPr>
          <w:sz w:val="24"/>
          <w:szCs w:val="24"/>
        </w:rPr>
        <w:t xml:space="preserve"> «Хоровод дружбы». В нём принимали участие 44 коллектива, почти 1000 человек с разных областей России,  в двух возрастных категориях: младшая до 12 лет и старшая до 16. Образцовый ансамбль народного танца  «Родничок» из дворца культуры «Маяк» завоевал место лауреата первой степени в обеих группах!</w:t>
      </w:r>
    </w:p>
    <w:p w:rsidR="006B3886" w:rsidRDefault="00624B36">
      <w:r>
        <w:rPr>
          <w:noProof/>
          <w:lang w:eastAsia="ru-RU"/>
        </w:rPr>
        <w:drawing>
          <wp:inline distT="0" distB="0" distL="0" distR="0">
            <wp:extent cx="6559550" cy="585787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585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B36" w:rsidRDefault="00624B36"/>
    <w:p w:rsidR="00624B36" w:rsidRDefault="00624B36">
      <w:r>
        <w:pict>
          <v:shape id="_x0000_i1026" type="#_x0000_t75" alt="" style="width:24pt;height:24pt"/>
        </w:pict>
      </w:r>
      <w:r>
        <w:rPr>
          <w:noProof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B36" w:rsidRDefault="00624B36"/>
    <w:p w:rsidR="00624B36" w:rsidRDefault="00624B36"/>
    <w:p w:rsidR="00624B36" w:rsidRDefault="00624B36"/>
    <w:p w:rsidR="00624B36" w:rsidRDefault="00624B36"/>
    <w:p w:rsidR="00624B36" w:rsidRDefault="00624B36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B36" w:rsidRDefault="00624B36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B36" w:rsidRDefault="00624B36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B36" w:rsidRDefault="00624B36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B36" w:rsidRDefault="00624B36"/>
    <w:p w:rsidR="00624B36" w:rsidRDefault="00624B36">
      <w:r>
        <w:lastRenderedPageBreak/>
        <w:t xml:space="preserve">С 24.03 по 30.03 в </w:t>
      </w:r>
      <w:proofErr w:type="gramStart"/>
      <w:r>
        <w:t>г</w:t>
      </w:r>
      <w:proofErr w:type="gramEnd"/>
      <w:r>
        <w:t xml:space="preserve">. </w:t>
      </w:r>
      <w:proofErr w:type="spellStart"/>
      <w:r>
        <w:t>Нововоронеж</w:t>
      </w:r>
      <w:proofErr w:type="spellEnd"/>
      <w:r>
        <w:t xml:space="preserve"> проходил 22 отраслевой фестиваль детского и юношеского творчества посвящённый 70-летию Великой победы. От города Озёрска в этом конкурсе принял участие образцовый ансамбль народной песни "</w:t>
      </w:r>
      <w:proofErr w:type="spellStart"/>
      <w:r>
        <w:t>Аюшка</w:t>
      </w:r>
      <w:proofErr w:type="spellEnd"/>
      <w:r>
        <w:t xml:space="preserve">". В составе этого коллектива присутствовали 5 лицеистов: Дудкин Артем 9 класс, Горшкова Вера 8 класс, </w:t>
      </w:r>
      <w:proofErr w:type="spellStart"/>
      <w:r>
        <w:t>Корченкина</w:t>
      </w:r>
      <w:proofErr w:type="spellEnd"/>
      <w:r>
        <w:t xml:space="preserve"> Дарья 6 класс, Пестова Вероника и Юдина Виктория 5 класс. В конкурсе приняло участие 134 человека, а в номинации вокал участвовало 49 человек с  98 номерами. Ансамбль "</w:t>
      </w:r>
      <w:proofErr w:type="spellStart"/>
      <w:r>
        <w:t>Аюшка</w:t>
      </w:r>
      <w:proofErr w:type="spellEnd"/>
      <w:r>
        <w:t>" стал лауреатом 1 степени.</w:t>
      </w:r>
    </w:p>
    <w:p w:rsidR="00624B36" w:rsidRDefault="00624B36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B36" w:rsidRDefault="00624B36"/>
    <w:p w:rsidR="00624B36" w:rsidRDefault="00624B36">
      <w:r>
        <w:rPr>
          <w:noProof/>
          <w:lang w:eastAsia="ru-RU"/>
        </w:rPr>
        <w:drawing>
          <wp:inline distT="0" distB="0" distL="0" distR="0">
            <wp:extent cx="5940425" cy="3958736"/>
            <wp:effectExtent l="1905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B36" w:rsidRDefault="00624B36"/>
    <w:sectPr w:rsidR="00624B36" w:rsidSect="00624B36"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24B36"/>
    <w:rsid w:val="00624B36"/>
    <w:rsid w:val="006B3886"/>
    <w:rsid w:val="00FA5C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38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24B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24B3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227</Words>
  <Characters>1297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1521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2015-04-06T09:28:00Z</dcterms:created>
  <dcterms:modified xsi:type="dcterms:W3CDTF">2015-04-06T09:39:00Z</dcterms:modified>
</cp:coreProperties>
</file>