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2E" w:rsidRDefault="00BC7185" w:rsidP="00BC7185">
      <w:pPr>
        <w:pStyle w:val="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-295027</wp:posOffset>
            </wp:positionH>
            <wp:positionV relativeFrom="paragraph">
              <wp:posOffset>-290223</wp:posOffset>
            </wp:positionV>
            <wp:extent cx="1380380" cy="1033670"/>
            <wp:effectExtent l="19050" t="0" r="0" b="0"/>
            <wp:wrapNone/>
            <wp:docPr id="1" name="Рисунок 0" descr="17422752-carnival-facemask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2752-carnival-facemask-on-white-backgrou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80" cy="103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063">
        <w:t xml:space="preserve">ВНИМАНИЕ! </w:t>
      </w:r>
      <w:r>
        <w:t>ЛИЦЕЙСКИЙ НОВОГОДНИЙ БАЛ</w:t>
      </w:r>
      <w:r w:rsidR="00C12063">
        <w:t>!</w:t>
      </w:r>
    </w:p>
    <w:p w:rsidR="00A547F2" w:rsidRPr="008B2932" w:rsidRDefault="00C12063" w:rsidP="00E07FA9">
      <w:pPr>
        <w:ind w:firstLine="708"/>
        <w:jc w:val="both"/>
        <w:rPr>
          <w:b/>
          <w:sz w:val="24"/>
          <w:szCs w:val="24"/>
        </w:rPr>
      </w:pPr>
      <w:r w:rsidRPr="00EB6BC4">
        <w:rPr>
          <w:b/>
          <w:sz w:val="24"/>
          <w:szCs w:val="24"/>
        </w:rPr>
        <w:t>2</w:t>
      </w:r>
      <w:r w:rsidR="008543FE" w:rsidRPr="00EB6BC4">
        <w:rPr>
          <w:b/>
          <w:sz w:val="24"/>
          <w:szCs w:val="24"/>
        </w:rPr>
        <w:t>4</w:t>
      </w:r>
      <w:r w:rsidR="00204A81" w:rsidRPr="00EB6BC4">
        <w:rPr>
          <w:b/>
          <w:sz w:val="24"/>
          <w:szCs w:val="24"/>
        </w:rPr>
        <w:t xml:space="preserve"> декабря </w:t>
      </w:r>
      <w:r w:rsidR="008543FE" w:rsidRPr="00EB6BC4">
        <w:rPr>
          <w:b/>
          <w:sz w:val="24"/>
          <w:szCs w:val="24"/>
        </w:rPr>
        <w:t>в 17:30</w:t>
      </w:r>
      <w:r w:rsidRPr="00A547F2">
        <w:rPr>
          <w:sz w:val="24"/>
          <w:szCs w:val="24"/>
        </w:rPr>
        <w:t xml:space="preserve"> </w:t>
      </w:r>
      <w:r w:rsidR="003B12EF" w:rsidRPr="00A547F2">
        <w:rPr>
          <w:sz w:val="24"/>
          <w:szCs w:val="24"/>
        </w:rPr>
        <w:t xml:space="preserve">в театре «Наш дом» </w:t>
      </w:r>
      <w:r w:rsidR="003B12EF" w:rsidRPr="00EB6BC4">
        <w:rPr>
          <w:sz w:val="24"/>
          <w:szCs w:val="24"/>
        </w:rPr>
        <w:t>состоится</w:t>
      </w:r>
      <w:r w:rsidR="003B12EF" w:rsidRPr="00EB6BC4">
        <w:rPr>
          <w:b/>
          <w:sz w:val="24"/>
          <w:szCs w:val="24"/>
        </w:rPr>
        <w:t xml:space="preserve"> Новогодний лицейский бал</w:t>
      </w:r>
      <w:r w:rsidR="007C1A06" w:rsidRPr="00EB6BC4">
        <w:rPr>
          <w:b/>
          <w:sz w:val="24"/>
          <w:szCs w:val="24"/>
        </w:rPr>
        <w:t xml:space="preserve"> </w:t>
      </w:r>
      <w:r w:rsidR="007C1A06" w:rsidRPr="00EB6BC4">
        <w:rPr>
          <w:sz w:val="24"/>
          <w:szCs w:val="24"/>
        </w:rPr>
        <w:t xml:space="preserve">по повести </w:t>
      </w:r>
      <w:r w:rsidR="007C1A06" w:rsidRPr="008B2932">
        <w:rPr>
          <w:b/>
          <w:sz w:val="24"/>
          <w:szCs w:val="24"/>
        </w:rPr>
        <w:t xml:space="preserve">Н.В.Гоголя «Ночь перед </w:t>
      </w:r>
      <w:r w:rsidR="00A547F2" w:rsidRPr="008B2932">
        <w:rPr>
          <w:b/>
          <w:sz w:val="24"/>
          <w:szCs w:val="24"/>
        </w:rPr>
        <w:t>Рождеством</w:t>
      </w:r>
      <w:r w:rsidR="007C1A06" w:rsidRPr="008B2932">
        <w:rPr>
          <w:b/>
          <w:sz w:val="24"/>
          <w:szCs w:val="24"/>
        </w:rPr>
        <w:t xml:space="preserve">». </w:t>
      </w:r>
    </w:p>
    <w:p w:rsidR="00A66243" w:rsidRPr="00A547F2" w:rsidRDefault="003B12EF" w:rsidP="008B2932">
      <w:pPr>
        <w:jc w:val="both"/>
        <w:rPr>
          <w:sz w:val="24"/>
          <w:szCs w:val="24"/>
        </w:rPr>
      </w:pPr>
      <w:r w:rsidRPr="008B2932">
        <w:rPr>
          <w:sz w:val="24"/>
          <w:szCs w:val="24"/>
        </w:rPr>
        <w:t xml:space="preserve"> </w:t>
      </w:r>
      <w:r w:rsidR="008B2932">
        <w:rPr>
          <w:sz w:val="24"/>
          <w:szCs w:val="24"/>
        </w:rPr>
        <w:tab/>
      </w:r>
      <w:r w:rsidRPr="008B2932">
        <w:rPr>
          <w:sz w:val="24"/>
          <w:szCs w:val="24"/>
        </w:rPr>
        <w:t xml:space="preserve">Приглашаем погрузиться в  атмосферу бала </w:t>
      </w:r>
      <w:r w:rsidR="008818B6" w:rsidRPr="008B2932">
        <w:rPr>
          <w:sz w:val="24"/>
          <w:szCs w:val="24"/>
        </w:rPr>
        <w:t>второй</w:t>
      </w:r>
      <w:r w:rsidRPr="008B2932">
        <w:rPr>
          <w:sz w:val="24"/>
          <w:szCs w:val="24"/>
        </w:rPr>
        <w:t xml:space="preserve"> половины  X</w:t>
      </w:r>
      <w:r w:rsidR="008818B6" w:rsidRPr="008B2932">
        <w:rPr>
          <w:sz w:val="24"/>
          <w:szCs w:val="24"/>
        </w:rPr>
        <w:t xml:space="preserve">VIII </w:t>
      </w:r>
      <w:r w:rsidRPr="008B2932">
        <w:rPr>
          <w:sz w:val="24"/>
          <w:szCs w:val="24"/>
        </w:rPr>
        <w:t>в.: бальные платья для очаровательных дам всех возрастов, фраки для кавалеров и новогодние  бальные мас</w:t>
      </w:r>
      <w:r w:rsidR="008B2932" w:rsidRPr="008B2932">
        <w:rPr>
          <w:sz w:val="24"/>
          <w:szCs w:val="24"/>
        </w:rPr>
        <w:t>ки для всех участников и гостей</w:t>
      </w:r>
      <w:r w:rsidR="008B2932">
        <w:rPr>
          <w:sz w:val="24"/>
          <w:szCs w:val="24"/>
        </w:rPr>
        <w:t xml:space="preserve">. </w:t>
      </w:r>
      <w:proofErr w:type="gramStart"/>
      <w:r w:rsidR="008B2932">
        <w:rPr>
          <w:sz w:val="24"/>
          <w:szCs w:val="24"/>
        </w:rPr>
        <w:t>Т.к.</w:t>
      </w:r>
      <w:r w:rsidR="008B2932" w:rsidRPr="008B2932">
        <w:rPr>
          <w:sz w:val="24"/>
          <w:szCs w:val="24"/>
        </w:rPr>
        <w:t xml:space="preserve"> </w:t>
      </w:r>
      <w:r w:rsidR="008B2932">
        <w:rPr>
          <w:sz w:val="24"/>
          <w:szCs w:val="24"/>
        </w:rPr>
        <w:t>с</w:t>
      </w:r>
      <w:r w:rsidR="008B2932" w:rsidRPr="00A547F2">
        <w:rPr>
          <w:sz w:val="24"/>
          <w:szCs w:val="24"/>
        </w:rPr>
        <w:t>обытия в повести происходят в предпраздничную ночь, когда возможны чудеса и волшебство</w:t>
      </w:r>
      <w:r w:rsidR="008B2932">
        <w:rPr>
          <w:sz w:val="24"/>
          <w:szCs w:val="24"/>
        </w:rPr>
        <w:t>, и ч</w:t>
      </w:r>
      <w:r w:rsidR="008B2932" w:rsidRPr="00A547F2">
        <w:rPr>
          <w:sz w:val="24"/>
          <w:szCs w:val="24"/>
        </w:rPr>
        <w:t xml:space="preserve">итатель оказывается </w:t>
      </w:r>
      <w:r w:rsidR="009663BA">
        <w:rPr>
          <w:sz w:val="24"/>
          <w:szCs w:val="24"/>
        </w:rPr>
        <w:t xml:space="preserve"> </w:t>
      </w:r>
      <w:r w:rsidR="008B2932" w:rsidRPr="00A547F2">
        <w:rPr>
          <w:sz w:val="24"/>
          <w:szCs w:val="24"/>
        </w:rPr>
        <w:t>в</w:t>
      </w:r>
      <w:r w:rsidR="008B2932">
        <w:rPr>
          <w:sz w:val="24"/>
          <w:szCs w:val="24"/>
        </w:rPr>
        <w:t xml:space="preserve"> Малороссии, в селе Диканьке, и  в Санкт-Петербурге, во дворце императрицы Екатерины </w:t>
      </w:r>
      <w:r w:rsidR="008B2932" w:rsidRPr="008B2932">
        <w:rPr>
          <w:sz w:val="24"/>
          <w:szCs w:val="24"/>
        </w:rPr>
        <w:t>II</w:t>
      </w:r>
      <w:r w:rsidR="008B2932">
        <w:rPr>
          <w:sz w:val="24"/>
          <w:szCs w:val="24"/>
        </w:rPr>
        <w:t>, то приветствуются и украинские народные костюмы соответствующей эпохи (1755 г.)</w:t>
      </w:r>
      <w:r w:rsidR="00A66243" w:rsidRPr="00A66243">
        <w:t xml:space="preserve"> </w:t>
      </w:r>
      <w:r w:rsidR="00A66243">
        <w:t>(</w:t>
      </w:r>
      <w:hyperlink r:id="rId6" w:history="1">
        <w:r w:rsidR="00A66243" w:rsidRPr="00EA787B">
          <w:rPr>
            <w:rStyle w:val="a3"/>
            <w:sz w:val="24"/>
            <w:szCs w:val="24"/>
          </w:rPr>
          <w:t>http://www.costumehistory.ru/view_post.php?id=95</w:t>
        </w:r>
      </w:hyperlink>
      <w:r w:rsidR="00A66243">
        <w:rPr>
          <w:sz w:val="24"/>
          <w:szCs w:val="24"/>
        </w:rPr>
        <w:t xml:space="preserve">; </w:t>
      </w:r>
      <w:hyperlink r:id="rId7" w:history="1">
        <w:r w:rsidR="00A66243" w:rsidRPr="00EA787B">
          <w:rPr>
            <w:rStyle w:val="a3"/>
            <w:sz w:val="24"/>
            <w:szCs w:val="24"/>
          </w:rPr>
          <w:t>http://www.costumehistory.ru/view_post.php?id=59</w:t>
        </w:r>
      </w:hyperlink>
      <w:r w:rsidR="00A66243">
        <w:rPr>
          <w:sz w:val="24"/>
          <w:szCs w:val="24"/>
        </w:rPr>
        <w:t>)</w:t>
      </w:r>
      <w:proofErr w:type="gramEnd"/>
    </w:p>
    <w:p w:rsidR="005926A6" w:rsidRPr="00EB6BC4" w:rsidRDefault="003B12EF" w:rsidP="003900E1">
      <w:pPr>
        <w:pStyle w:val="2"/>
        <w:spacing w:line="240" w:lineRule="auto"/>
        <w:jc w:val="center"/>
      </w:pPr>
      <w:r>
        <w:t xml:space="preserve">Объявляется КОНКУРС НОВОГОДНИХ МАСОК и </w:t>
      </w:r>
      <w:r w:rsidR="005926A6">
        <w:t>ОБРАЗОВ</w:t>
      </w:r>
      <w:r w:rsidR="006E22E6">
        <w:t xml:space="preserve"> </w:t>
      </w:r>
      <w:r w:rsidR="00140D99">
        <w:br/>
      </w:r>
      <w:r w:rsidR="006E22E6">
        <w:t xml:space="preserve">– персонажей </w:t>
      </w:r>
      <w:r w:rsidR="00EB6BC4">
        <w:t>повести Н.В.Гоголя «Ночь перед Рождеством»</w:t>
      </w:r>
    </w:p>
    <w:p w:rsidR="005926A6" w:rsidRPr="00DC4ABE" w:rsidRDefault="005926A6" w:rsidP="003900E1">
      <w:pPr>
        <w:pStyle w:val="2"/>
        <w:spacing w:line="240" w:lineRule="auto"/>
        <w:jc w:val="center"/>
        <w:rPr>
          <w:sz w:val="24"/>
        </w:rPr>
      </w:pPr>
      <w:r w:rsidRPr="00DC4ABE">
        <w:rPr>
          <w:sz w:val="24"/>
        </w:rPr>
        <w:t>ПОЛОЖЕНИЕ О КОНКУРСЕ</w:t>
      </w:r>
      <w:r w:rsidR="00DC4ABE" w:rsidRPr="00DC4ABE">
        <w:rPr>
          <w:sz w:val="24"/>
        </w:rPr>
        <w:t xml:space="preserve"> МАСОК</w:t>
      </w:r>
    </w:p>
    <w:p w:rsidR="005926A6" w:rsidRDefault="00C12063" w:rsidP="003900E1">
      <w:pPr>
        <w:pStyle w:val="ms-rteelement-p"/>
        <w:numPr>
          <w:ilvl w:val="0"/>
          <w:numId w:val="1"/>
        </w:numPr>
        <w:jc w:val="both"/>
      </w:pPr>
      <w:r>
        <w:t xml:space="preserve">На Конкурс допускаются </w:t>
      </w:r>
      <w:r w:rsidR="005926A6">
        <w:t xml:space="preserve">новогодние </w:t>
      </w:r>
      <w:r>
        <w:t>карнавальные маски</w:t>
      </w:r>
      <w:r w:rsidR="005926A6">
        <w:t xml:space="preserve"> </w:t>
      </w:r>
      <w:r w:rsidR="005926A6" w:rsidRPr="005926A6">
        <w:rPr>
          <w:u w:val="single"/>
        </w:rPr>
        <w:t>собственного изготовления</w:t>
      </w:r>
      <w:r>
        <w:t xml:space="preserve">, </w:t>
      </w:r>
      <w:r w:rsidR="005926A6">
        <w:t>выполненные</w:t>
      </w:r>
      <w:r>
        <w:t xml:space="preserve"> на основе папье-маше, бумаги, ткани и других материалов. </w:t>
      </w:r>
    </w:p>
    <w:p w:rsidR="006C67A1" w:rsidRDefault="00C12063" w:rsidP="003900E1">
      <w:pPr>
        <w:pStyle w:val="ms-rteelement-p"/>
        <w:numPr>
          <w:ilvl w:val="0"/>
          <w:numId w:val="1"/>
        </w:numPr>
        <w:jc w:val="both"/>
      </w:pPr>
      <w:r>
        <w:t xml:space="preserve">Маски </w:t>
      </w:r>
      <w:r w:rsidR="005926A6">
        <w:t xml:space="preserve">должны соответствовать эпохе  и </w:t>
      </w:r>
      <w:r w:rsidR="00140D99">
        <w:t xml:space="preserve">русским </w:t>
      </w:r>
      <w:r w:rsidR="005926A6">
        <w:t xml:space="preserve">карнавальным традициям </w:t>
      </w:r>
      <w:r w:rsidR="009663BA" w:rsidRPr="008B2932">
        <w:t xml:space="preserve">второй половины  XVIII </w:t>
      </w:r>
      <w:proofErr w:type="gramStart"/>
      <w:r w:rsidR="009663BA" w:rsidRPr="008B2932">
        <w:t>в</w:t>
      </w:r>
      <w:proofErr w:type="gramEnd"/>
      <w:r w:rsidR="009663BA" w:rsidRPr="008B2932">
        <w:t>.</w:t>
      </w:r>
      <w:r w:rsidR="009663BA">
        <w:t xml:space="preserve"> </w:t>
      </w:r>
      <w:r w:rsidR="00E07FA9">
        <w:t xml:space="preserve"> либо </w:t>
      </w:r>
      <w:proofErr w:type="gramStart"/>
      <w:r w:rsidR="00E07FA9">
        <w:t>маскам</w:t>
      </w:r>
      <w:proofErr w:type="gramEnd"/>
      <w:r w:rsidR="006B04D9">
        <w:t xml:space="preserve"> ряженых, исполняющих  песни-колядки.</w:t>
      </w:r>
    </w:p>
    <w:p w:rsidR="00DC4ABE" w:rsidRDefault="00DC4ABE" w:rsidP="003900E1">
      <w:pPr>
        <w:pStyle w:val="ms-rteelement-p"/>
        <w:numPr>
          <w:ilvl w:val="0"/>
          <w:numId w:val="1"/>
        </w:numPr>
        <w:jc w:val="both"/>
      </w:pPr>
      <w:r>
        <w:t>Критериями при оценке творческих работ участников Конкурса являются:</w:t>
      </w:r>
    </w:p>
    <w:p w:rsidR="00DC4ABE" w:rsidRDefault="00DC4ABE" w:rsidP="003900E1">
      <w:pPr>
        <w:pStyle w:val="ms-rteelement-p"/>
        <w:numPr>
          <w:ilvl w:val="0"/>
          <w:numId w:val="4"/>
        </w:numPr>
        <w:jc w:val="both"/>
      </w:pPr>
      <w:r>
        <w:t xml:space="preserve">отражение </w:t>
      </w:r>
      <w:r w:rsidR="009663BA">
        <w:t>рождественской</w:t>
      </w:r>
      <w:r>
        <w:t xml:space="preserve"> тематики;</w:t>
      </w:r>
    </w:p>
    <w:p w:rsidR="00DC4ABE" w:rsidRDefault="00DC4ABE" w:rsidP="003900E1">
      <w:pPr>
        <w:pStyle w:val="ms-rteelement-p"/>
        <w:numPr>
          <w:ilvl w:val="0"/>
          <w:numId w:val="4"/>
        </w:numPr>
        <w:jc w:val="both"/>
      </w:pPr>
      <w:r>
        <w:t>яркость, нарядность, образная выразительность;</w:t>
      </w:r>
    </w:p>
    <w:p w:rsidR="00DC4ABE" w:rsidRDefault="00DC4ABE" w:rsidP="003900E1">
      <w:pPr>
        <w:pStyle w:val="ms-rteelement-p"/>
        <w:numPr>
          <w:ilvl w:val="0"/>
          <w:numId w:val="4"/>
        </w:numPr>
        <w:jc w:val="both"/>
      </w:pPr>
      <w:r>
        <w:t>оригинальность технического решения;</w:t>
      </w:r>
    </w:p>
    <w:p w:rsidR="00DC4ABE" w:rsidRDefault="00DC4ABE" w:rsidP="003900E1">
      <w:pPr>
        <w:pStyle w:val="ms-rteelement-p"/>
        <w:numPr>
          <w:ilvl w:val="0"/>
          <w:numId w:val="4"/>
        </w:numPr>
        <w:jc w:val="both"/>
      </w:pPr>
      <w:r>
        <w:t>качество исполнения и оформления работы.</w:t>
      </w:r>
    </w:p>
    <w:p w:rsidR="00DC4ABE" w:rsidRDefault="00DC4ABE" w:rsidP="003900E1">
      <w:pPr>
        <w:pStyle w:val="ms-rteelement-p"/>
        <w:numPr>
          <w:ilvl w:val="0"/>
          <w:numId w:val="1"/>
        </w:numPr>
        <w:jc w:val="both"/>
      </w:pPr>
      <w:r>
        <w:t>Каждая работа должна быть снабжена этикеткой с информацией об авторе (или нескольких авторах) по форме:</w:t>
      </w:r>
    </w:p>
    <w:p w:rsidR="00DC4ABE" w:rsidRDefault="00DC4ABE" w:rsidP="003900E1">
      <w:pPr>
        <w:pStyle w:val="ms-rteelement-p"/>
        <w:numPr>
          <w:ilvl w:val="0"/>
          <w:numId w:val="5"/>
        </w:numPr>
        <w:jc w:val="both"/>
      </w:pPr>
      <w:r>
        <w:t>фамилия, имя;</w:t>
      </w:r>
      <w:r w:rsidRPr="00325BBA">
        <w:t xml:space="preserve"> </w:t>
      </w:r>
    </w:p>
    <w:p w:rsidR="00DC4ABE" w:rsidRDefault="00DC4ABE" w:rsidP="003900E1">
      <w:pPr>
        <w:pStyle w:val="ms-rteelement-p"/>
        <w:numPr>
          <w:ilvl w:val="0"/>
          <w:numId w:val="5"/>
        </w:numPr>
        <w:jc w:val="both"/>
      </w:pPr>
      <w:r>
        <w:t>класс, в котором обучается участник.</w:t>
      </w:r>
    </w:p>
    <w:p w:rsidR="00F60AE3" w:rsidRPr="00F60AE3" w:rsidRDefault="00DC4ABE" w:rsidP="003900E1">
      <w:pPr>
        <w:pStyle w:val="2"/>
        <w:spacing w:line="240" w:lineRule="auto"/>
        <w:jc w:val="center"/>
        <w:rPr>
          <w:sz w:val="24"/>
        </w:rPr>
      </w:pPr>
      <w:r w:rsidRPr="00DC4ABE">
        <w:rPr>
          <w:sz w:val="24"/>
        </w:rPr>
        <w:t>ПОЛОЖЕНИЕ О КОНКУРСЕ ОБРАЗОВ-ПЕРСОНАЖЕЙ</w:t>
      </w:r>
    </w:p>
    <w:p w:rsidR="00E9608A" w:rsidRDefault="00E9608A" w:rsidP="003900E1">
      <w:pPr>
        <w:pStyle w:val="ms-rteelement-p"/>
        <w:numPr>
          <w:ilvl w:val="0"/>
          <w:numId w:val="6"/>
        </w:numPr>
        <w:jc w:val="both"/>
      </w:pPr>
      <w:r>
        <w:t>Костюмы</w:t>
      </w:r>
      <w:r w:rsidR="003900E1">
        <w:t xml:space="preserve"> и аксессуары</w:t>
      </w:r>
      <w:r>
        <w:t xml:space="preserve"> образов-персонажей  должны </w:t>
      </w:r>
      <w:r w:rsidR="00C12063">
        <w:t xml:space="preserve"> </w:t>
      </w:r>
      <w:r>
        <w:t xml:space="preserve">соответствовать </w:t>
      </w:r>
      <w:r w:rsidR="00C12063">
        <w:t>сюжет</w:t>
      </w:r>
      <w:r w:rsidR="00E07FA9">
        <w:t>у</w:t>
      </w:r>
      <w:r w:rsidR="00C12063">
        <w:t xml:space="preserve"> и </w:t>
      </w:r>
      <w:r>
        <w:t>характерам</w:t>
      </w:r>
      <w:r w:rsidR="00C12063">
        <w:t xml:space="preserve"> </w:t>
      </w:r>
      <w:r w:rsidR="009663BA">
        <w:t>повести Н.В.Гоголя «Ночь перед Рождеством»</w:t>
      </w:r>
      <w:r w:rsidR="00E07FA9">
        <w:t>.</w:t>
      </w:r>
    </w:p>
    <w:p w:rsidR="00855D95" w:rsidRDefault="00E9608A" w:rsidP="003900E1">
      <w:pPr>
        <w:pStyle w:val="ms-rteelement-p"/>
        <w:numPr>
          <w:ilvl w:val="0"/>
          <w:numId w:val="6"/>
        </w:numPr>
        <w:jc w:val="both"/>
      </w:pPr>
      <w:r>
        <w:t>Представление  образа-персонажа включает себя</w:t>
      </w:r>
      <w:r w:rsidR="00855D95">
        <w:t>:</w:t>
      </w:r>
    </w:p>
    <w:p w:rsidR="00F60AE3" w:rsidRDefault="00855D95" w:rsidP="003900E1">
      <w:pPr>
        <w:pStyle w:val="ms-rteelement-p"/>
        <w:numPr>
          <w:ilvl w:val="0"/>
          <w:numId w:val="7"/>
        </w:numPr>
        <w:jc w:val="both"/>
      </w:pPr>
      <w:r>
        <w:t>декламацию отрывка из выбранного произведения</w:t>
      </w:r>
      <w:r w:rsidR="005E2CE5">
        <w:t>;</w:t>
      </w:r>
    </w:p>
    <w:p w:rsidR="00D42387" w:rsidRDefault="005E2CE5" w:rsidP="003900E1">
      <w:pPr>
        <w:pStyle w:val="ms-rteelement-p"/>
        <w:numPr>
          <w:ilvl w:val="0"/>
          <w:numId w:val="7"/>
        </w:numPr>
        <w:jc w:val="both"/>
      </w:pPr>
      <w:r>
        <w:t>иное творческое представление героя</w:t>
      </w:r>
      <w:r w:rsidR="00D42387">
        <w:t>.</w:t>
      </w:r>
    </w:p>
    <w:p w:rsidR="00F8304F" w:rsidRDefault="00F8304F" w:rsidP="003900E1">
      <w:pPr>
        <w:pStyle w:val="ms-rteelement-p"/>
        <w:numPr>
          <w:ilvl w:val="0"/>
          <w:numId w:val="6"/>
        </w:numPr>
        <w:jc w:val="both"/>
      </w:pPr>
      <w:r>
        <w:t>Критериями при оценке презентации образов участников Конкурса  являются:</w:t>
      </w:r>
    </w:p>
    <w:p w:rsidR="00F8304F" w:rsidRDefault="00F8304F" w:rsidP="003900E1">
      <w:pPr>
        <w:pStyle w:val="ms-rteelement-p"/>
        <w:numPr>
          <w:ilvl w:val="0"/>
          <w:numId w:val="9"/>
        </w:numPr>
        <w:jc w:val="both"/>
      </w:pPr>
      <w:r>
        <w:t>соответствие  костюма эпохе и содержани</w:t>
      </w:r>
      <w:r w:rsidR="00E07FA9">
        <w:t>ю</w:t>
      </w:r>
      <w:r>
        <w:t xml:space="preserve"> произведени</w:t>
      </w:r>
      <w:r w:rsidR="00E07FA9">
        <w:t>я</w:t>
      </w:r>
      <w:r>
        <w:t xml:space="preserve"> </w:t>
      </w:r>
      <w:r w:rsidR="00E07FA9">
        <w:t>Н.В.Гоголя</w:t>
      </w:r>
      <w:r>
        <w:t>;</w:t>
      </w:r>
    </w:p>
    <w:p w:rsidR="00F8304F" w:rsidRDefault="00F8304F" w:rsidP="003900E1">
      <w:pPr>
        <w:pStyle w:val="ms-rteelement-p"/>
        <w:numPr>
          <w:ilvl w:val="0"/>
          <w:numId w:val="9"/>
        </w:numPr>
        <w:jc w:val="both"/>
      </w:pPr>
      <w:r>
        <w:t>оригинальность представления образа;</w:t>
      </w:r>
    </w:p>
    <w:p w:rsidR="00F8304F" w:rsidRDefault="003900E1" w:rsidP="003900E1">
      <w:pPr>
        <w:pStyle w:val="ms-rteelement-p"/>
        <w:numPr>
          <w:ilvl w:val="0"/>
          <w:numId w:val="9"/>
        </w:numPr>
        <w:jc w:val="both"/>
      </w:pPr>
      <w:r>
        <w:t>декламационные способности участника;</w:t>
      </w:r>
    </w:p>
    <w:p w:rsidR="003900E1" w:rsidRDefault="003900E1" w:rsidP="003900E1">
      <w:pPr>
        <w:pStyle w:val="ms-rteelement-p"/>
        <w:numPr>
          <w:ilvl w:val="0"/>
          <w:numId w:val="9"/>
        </w:numPr>
        <w:jc w:val="both"/>
      </w:pPr>
      <w:r>
        <w:t>особо приветствуется самостоятельность изготовления костюмов и аксессуаров.</w:t>
      </w:r>
    </w:p>
    <w:p w:rsidR="005A3161" w:rsidRPr="005A3161" w:rsidRDefault="005A3161" w:rsidP="005A3161">
      <w:pPr>
        <w:pStyle w:val="ms-rteelement-p"/>
        <w:ind w:left="360"/>
        <w:jc w:val="center"/>
        <w:rPr>
          <w:sz w:val="22"/>
          <w:szCs w:val="22"/>
        </w:rPr>
      </w:pPr>
      <w:r w:rsidRPr="005A3161">
        <w:rPr>
          <w:b/>
          <w:sz w:val="22"/>
          <w:szCs w:val="22"/>
        </w:rPr>
        <w:t>Заявки</w:t>
      </w:r>
      <w:r>
        <w:rPr>
          <w:b/>
          <w:sz w:val="22"/>
          <w:szCs w:val="22"/>
        </w:rPr>
        <w:t xml:space="preserve"> (</w:t>
      </w:r>
      <w:r>
        <w:rPr>
          <w:sz w:val="22"/>
          <w:szCs w:val="22"/>
        </w:rPr>
        <w:t xml:space="preserve">образец </w:t>
      </w:r>
      <w:proofErr w:type="gramStart"/>
      <w:r>
        <w:rPr>
          <w:sz w:val="22"/>
          <w:szCs w:val="22"/>
        </w:rPr>
        <w:t>см</w:t>
      </w:r>
      <w:proofErr w:type="gramEnd"/>
      <w:r>
        <w:rPr>
          <w:sz w:val="22"/>
          <w:szCs w:val="22"/>
        </w:rPr>
        <w:t>. ниже</w:t>
      </w:r>
      <w:r>
        <w:rPr>
          <w:b/>
          <w:sz w:val="22"/>
          <w:szCs w:val="22"/>
        </w:rPr>
        <w:t>)</w:t>
      </w:r>
      <w:r w:rsidRPr="005A3161">
        <w:rPr>
          <w:sz w:val="22"/>
          <w:szCs w:val="22"/>
        </w:rPr>
        <w:t xml:space="preserve"> на участие в конкурсах подавать в библиотеку лицея </w:t>
      </w:r>
      <w:proofErr w:type="spellStart"/>
      <w:r w:rsidRPr="005A3161">
        <w:rPr>
          <w:sz w:val="22"/>
          <w:szCs w:val="22"/>
        </w:rPr>
        <w:t>Е.В.Заварзиной</w:t>
      </w:r>
      <w:proofErr w:type="spellEnd"/>
      <w:r w:rsidRPr="005A3161">
        <w:rPr>
          <w:sz w:val="22"/>
          <w:szCs w:val="22"/>
        </w:rPr>
        <w:t xml:space="preserve"> </w:t>
      </w:r>
    </w:p>
    <w:p w:rsidR="006C67A1" w:rsidRDefault="003900E1" w:rsidP="006B04D9">
      <w:pPr>
        <w:jc w:val="both"/>
        <w:rPr>
          <w:sz w:val="22"/>
        </w:rPr>
      </w:pPr>
      <w:r w:rsidRPr="006B04D9">
        <w:rPr>
          <w:sz w:val="22"/>
        </w:rPr>
        <w:t>Рекомендуем посмотреть</w:t>
      </w:r>
      <w:r w:rsidR="006B04D9" w:rsidRPr="006B04D9">
        <w:rPr>
          <w:sz w:val="22"/>
        </w:rPr>
        <w:t xml:space="preserve">  замечательную экранизацию 1961 г. (режиссер </w:t>
      </w:r>
      <w:proofErr w:type="spellStart"/>
      <w:r w:rsidR="006B04D9" w:rsidRPr="006B04D9">
        <w:rPr>
          <w:sz w:val="22"/>
        </w:rPr>
        <w:t>А.Роу</w:t>
      </w:r>
      <w:proofErr w:type="spellEnd"/>
      <w:r w:rsidR="006B04D9" w:rsidRPr="006B04D9">
        <w:rPr>
          <w:sz w:val="22"/>
        </w:rPr>
        <w:t xml:space="preserve">, </w:t>
      </w:r>
      <w:hyperlink r:id="rId8" w:history="1">
        <w:r w:rsidR="006B04D9" w:rsidRPr="006B04D9">
          <w:rPr>
            <w:rStyle w:val="a3"/>
            <w:sz w:val="22"/>
          </w:rPr>
          <w:t>http://www.kino-teatr.ru/kino/movie/sov/922/titr/</w:t>
        </w:r>
      </w:hyperlink>
      <w:r w:rsidR="006B04D9" w:rsidRPr="006B04D9">
        <w:rPr>
          <w:sz w:val="22"/>
        </w:rPr>
        <w:t>) и /или мультипликационный фильм 1951 г. (</w:t>
      </w:r>
      <w:hyperlink r:id="rId9" w:history="1">
        <w:r w:rsidR="006B04D9" w:rsidRPr="00EA787B">
          <w:rPr>
            <w:rStyle w:val="a3"/>
            <w:sz w:val="22"/>
          </w:rPr>
          <w:t>http://www.ivi.ru/watch/326</w:t>
        </w:r>
      </w:hyperlink>
      <w:r w:rsidR="006B04D9">
        <w:rPr>
          <w:sz w:val="22"/>
        </w:rPr>
        <w:t>)</w:t>
      </w:r>
    </w:p>
    <w:p w:rsidR="006B04D9" w:rsidRPr="006B04D9" w:rsidRDefault="006B04D9" w:rsidP="006B04D9">
      <w:pPr>
        <w:jc w:val="both"/>
        <w:rPr>
          <w:sz w:val="22"/>
        </w:rPr>
      </w:pPr>
    </w:p>
    <w:p w:rsidR="00F03B81" w:rsidRDefault="00F03B81" w:rsidP="00F03B81">
      <w:pPr>
        <w:pStyle w:val="2"/>
        <w:jc w:val="center"/>
      </w:pPr>
      <w:r>
        <w:t>ЗАЯВКА НА КОНКУРС МАСОК</w:t>
      </w:r>
    </w:p>
    <w:p w:rsidR="00F03B81" w:rsidRPr="00F03B81" w:rsidRDefault="00F03B81" w:rsidP="00F03B81">
      <w:pPr>
        <w:rPr>
          <w:sz w:val="22"/>
        </w:rPr>
      </w:pPr>
    </w:p>
    <w:tbl>
      <w:tblPr>
        <w:tblStyle w:val="a6"/>
        <w:tblW w:w="0" w:type="auto"/>
        <w:tblLook w:val="04A0"/>
      </w:tblPr>
      <w:tblGrid>
        <w:gridCol w:w="3190"/>
        <w:gridCol w:w="1596"/>
        <w:gridCol w:w="4784"/>
      </w:tblGrid>
      <w:tr w:rsidR="00F03B81" w:rsidRPr="00F03B81" w:rsidTr="00F03B81">
        <w:tc>
          <w:tcPr>
            <w:tcW w:w="3190" w:type="dxa"/>
            <w:vAlign w:val="center"/>
          </w:tcPr>
          <w:p w:rsidR="00F03B81" w:rsidRDefault="00F03B81" w:rsidP="00F03B81">
            <w:pPr>
              <w:jc w:val="center"/>
              <w:rPr>
                <w:b/>
                <w:sz w:val="22"/>
              </w:rPr>
            </w:pPr>
          </w:p>
          <w:p w:rsidR="00F03B81" w:rsidRDefault="00F03B81" w:rsidP="00F03B81">
            <w:pPr>
              <w:jc w:val="center"/>
              <w:rPr>
                <w:b/>
                <w:sz w:val="22"/>
              </w:rPr>
            </w:pPr>
            <w:r w:rsidRPr="00F03B81">
              <w:rPr>
                <w:b/>
                <w:sz w:val="22"/>
              </w:rPr>
              <w:t>Фамилия, имя</w:t>
            </w:r>
          </w:p>
          <w:p w:rsidR="00F03B81" w:rsidRPr="00F03B81" w:rsidRDefault="00F03B81" w:rsidP="00F03B81">
            <w:pPr>
              <w:jc w:val="center"/>
              <w:rPr>
                <w:b/>
                <w:sz w:val="22"/>
              </w:rPr>
            </w:pPr>
          </w:p>
        </w:tc>
        <w:tc>
          <w:tcPr>
            <w:tcW w:w="1596" w:type="dxa"/>
            <w:vAlign w:val="center"/>
          </w:tcPr>
          <w:p w:rsidR="00F03B81" w:rsidRDefault="00F03B81" w:rsidP="00F03B81">
            <w:pPr>
              <w:jc w:val="center"/>
              <w:rPr>
                <w:b/>
                <w:sz w:val="22"/>
              </w:rPr>
            </w:pPr>
          </w:p>
          <w:p w:rsidR="00F03B81" w:rsidRDefault="00F03B81" w:rsidP="00F03B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  <w:p w:rsidR="00F03B81" w:rsidRPr="00F03B81" w:rsidRDefault="00F03B81" w:rsidP="00F03B81">
            <w:pPr>
              <w:jc w:val="center"/>
              <w:rPr>
                <w:b/>
                <w:sz w:val="22"/>
              </w:rPr>
            </w:pPr>
          </w:p>
        </w:tc>
        <w:tc>
          <w:tcPr>
            <w:tcW w:w="4784" w:type="dxa"/>
            <w:vAlign w:val="center"/>
          </w:tcPr>
          <w:p w:rsidR="00F03B81" w:rsidRDefault="00F03B81" w:rsidP="00F03B81">
            <w:pPr>
              <w:jc w:val="center"/>
              <w:rPr>
                <w:b/>
                <w:sz w:val="22"/>
              </w:rPr>
            </w:pPr>
          </w:p>
          <w:p w:rsidR="00F03B81" w:rsidRDefault="00F03B81" w:rsidP="00F03B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маски</w:t>
            </w:r>
          </w:p>
          <w:p w:rsidR="00F03B81" w:rsidRPr="00F03B81" w:rsidRDefault="00F03B81" w:rsidP="00F03B81">
            <w:pPr>
              <w:jc w:val="center"/>
              <w:rPr>
                <w:b/>
                <w:sz w:val="22"/>
              </w:rPr>
            </w:pPr>
          </w:p>
        </w:tc>
      </w:tr>
      <w:tr w:rsidR="00F03B81" w:rsidTr="00F03B81">
        <w:tc>
          <w:tcPr>
            <w:tcW w:w="3190" w:type="dxa"/>
          </w:tcPr>
          <w:p w:rsidR="00F03B81" w:rsidRDefault="00F03B81" w:rsidP="00F03B81"/>
        </w:tc>
        <w:tc>
          <w:tcPr>
            <w:tcW w:w="1596" w:type="dxa"/>
          </w:tcPr>
          <w:p w:rsidR="00F03B81" w:rsidRDefault="00F03B81" w:rsidP="00F03B81"/>
        </w:tc>
        <w:tc>
          <w:tcPr>
            <w:tcW w:w="4784" w:type="dxa"/>
          </w:tcPr>
          <w:p w:rsidR="00F03B81" w:rsidRDefault="00F03B81" w:rsidP="00F03B81"/>
          <w:p w:rsidR="005A3161" w:rsidRDefault="005A3161" w:rsidP="00F03B81"/>
          <w:p w:rsidR="005A3161" w:rsidRDefault="005A3161" w:rsidP="00F03B81"/>
          <w:p w:rsidR="005A3161" w:rsidRDefault="005A3161" w:rsidP="00F03B81"/>
          <w:p w:rsidR="005A3161" w:rsidRDefault="005A3161" w:rsidP="00F03B81"/>
          <w:p w:rsidR="005A3161" w:rsidRDefault="005A3161" w:rsidP="00F03B81"/>
          <w:p w:rsidR="005A3161" w:rsidRDefault="005A3161" w:rsidP="00F03B81"/>
          <w:p w:rsidR="00F03B81" w:rsidRDefault="00F03B81" w:rsidP="00F03B81"/>
        </w:tc>
      </w:tr>
    </w:tbl>
    <w:p w:rsidR="00F03B81" w:rsidRDefault="00F03B81" w:rsidP="00F03B81"/>
    <w:p w:rsidR="006305AA" w:rsidRDefault="006305AA" w:rsidP="00F03B81"/>
    <w:p w:rsidR="006305AA" w:rsidRDefault="006305AA" w:rsidP="00F03B81"/>
    <w:p w:rsidR="006305AA" w:rsidRDefault="006305AA" w:rsidP="006305AA">
      <w:pPr>
        <w:pStyle w:val="2"/>
        <w:jc w:val="center"/>
      </w:pPr>
      <w:r>
        <w:t>ЗАЯВКА НА КОНКУРС ОБРАЗОВ-ПЕРСОНАЖЕЙ</w:t>
      </w:r>
    </w:p>
    <w:p w:rsidR="006305AA" w:rsidRPr="00F03B81" w:rsidRDefault="006305AA" w:rsidP="006305AA">
      <w:pPr>
        <w:rPr>
          <w:sz w:val="22"/>
        </w:rPr>
      </w:pPr>
    </w:p>
    <w:tbl>
      <w:tblPr>
        <w:tblStyle w:val="a6"/>
        <w:tblW w:w="0" w:type="auto"/>
        <w:tblLook w:val="04A0"/>
      </w:tblPr>
      <w:tblGrid>
        <w:gridCol w:w="3190"/>
        <w:gridCol w:w="1596"/>
        <w:gridCol w:w="4784"/>
      </w:tblGrid>
      <w:tr w:rsidR="006305AA" w:rsidRPr="00F03B81" w:rsidTr="00C552E5">
        <w:tc>
          <w:tcPr>
            <w:tcW w:w="3190" w:type="dxa"/>
            <w:vAlign w:val="center"/>
          </w:tcPr>
          <w:p w:rsidR="006305AA" w:rsidRDefault="006305AA" w:rsidP="00C552E5">
            <w:pPr>
              <w:jc w:val="center"/>
              <w:rPr>
                <w:b/>
                <w:sz w:val="22"/>
              </w:rPr>
            </w:pPr>
          </w:p>
          <w:p w:rsidR="006305AA" w:rsidRDefault="006305AA" w:rsidP="00C552E5">
            <w:pPr>
              <w:jc w:val="center"/>
              <w:rPr>
                <w:b/>
                <w:sz w:val="22"/>
              </w:rPr>
            </w:pPr>
            <w:r w:rsidRPr="00F03B81">
              <w:rPr>
                <w:b/>
                <w:sz w:val="22"/>
              </w:rPr>
              <w:t>Фамилия, имя</w:t>
            </w:r>
          </w:p>
          <w:p w:rsidR="006305AA" w:rsidRPr="00F03B81" w:rsidRDefault="006305AA" w:rsidP="00C552E5">
            <w:pPr>
              <w:jc w:val="center"/>
              <w:rPr>
                <w:b/>
                <w:sz w:val="22"/>
              </w:rPr>
            </w:pPr>
          </w:p>
        </w:tc>
        <w:tc>
          <w:tcPr>
            <w:tcW w:w="1596" w:type="dxa"/>
            <w:vAlign w:val="center"/>
          </w:tcPr>
          <w:p w:rsidR="006305AA" w:rsidRDefault="006305AA" w:rsidP="00C552E5">
            <w:pPr>
              <w:jc w:val="center"/>
              <w:rPr>
                <w:b/>
                <w:sz w:val="22"/>
              </w:rPr>
            </w:pPr>
          </w:p>
          <w:p w:rsidR="006305AA" w:rsidRDefault="006305AA" w:rsidP="00C552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  <w:p w:rsidR="006305AA" w:rsidRPr="00F03B81" w:rsidRDefault="006305AA" w:rsidP="00C552E5">
            <w:pPr>
              <w:jc w:val="center"/>
              <w:rPr>
                <w:b/>
                <w:sz w:val="22"/>
              </w:rPr>
            </w:pPr>
          </w:p>
        </w:tc>
        <w:tc>
          <w:tcPr>
            <w:tcW w:w="4784" w:type="dxa"/>
            <w:vAlign w:val="center"/>
          </w:tcPr>
          <w:p w:rsidR="006305AA" w:rsidRDefault="006305AA" w:rsidP="00C552E5">
            <w:pPr>
              <w:jc w:val="center"/>
              <w:rPr>
                <w:b/>
                <w:sz w:val="22"/>
              </w:rPr>
            </w:pPr>
          </w:p>
          <w:p w:rsidR="006305AA" w:rsidRDefault="006305AA" w:rsidP="00C552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Герой</w:t>
            </w:r>
          </w:p>
          <w:p w:rsidR="006305AA" w:rsidRPr="00F03B81" w:rsidRDefault="006305AA" w:rsidP="00C552E5">
            <w:pPr>
              <w:jc w:val="center"/>
              <w:rPr>
                <w:b/>
                <w:sz w:val="22"/>
              </w:rPr>
            </w:pPr>
          </w:p>
        </w:tc>
      </w:tr>
      <w:tr w:rsidR="006305AA" w:rsidTr="00C552E5">
        <w:tc>
          <w:tcPr>
            <w:tcW w:w="3190" w:type="dxa"/>
          </w:tcPr>
          <w:p w:rsidR="006305AA" w:rsidRDefault="006305AA" w:rsidP="00C552E5"/>
        </w:tc>
        <w:tc>
          <w:tcPr>
            <w:tcW w:w="1596" w:type="dxa"/>
          </w:tcPr>
          <w:p w:rsidR="006305AA" w:rsidRDefault="006305AA" w:rsidP="00C552E5"/>
        </w:tc>
        <w:tc>
          <w:tcPr>
            <w:tcW w:w="4784" w:type="dxa"/>
          </w:tcPr>
          <w:p w:rsidR="006305AA" w:rsidRDefault="006305AA" w:rsidP="00C552E5"/>
          <w:p w:rsidR="006305AA" w:rsidRDefault="006305AA" w:rsidP="00C552E5"/>
          <w:p w:rsidR="005A3161" w:rsidRDefault="005A3161" w:rsidP="00C552E5"/>
          <w:p w:rsidR="005A3161" w:rsidRDefault="005A3161" w:rsidP="00C552E5"/>
          <w:p w:rsidR="005A3161" w:rsidRDefault="005A3161" w:rsidP="00C552E5"/>
          <w:p w:rsidR="005A3161" w:rsidRDefault="005A3161" w:rsidP="00C552E5"/>
          <w:p w:rsidR="005A3161" w:rsidRDefault="005A3161" w:rsidP="00C552E5"/>
        </w:tc>
      </w:tr>
    </w:tbl>
    <w:p w:rsidR="006305AA" w:rsidRDefault="006305AA" w:rsidP="00F03B81"/>
    <w:sectPr w:rsidR="006305AA" w:rsidSect="006B04D9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520"/>
    <w:multiLevelType w:val="hybridMultilevel"/>
    <w:tmpl w:val="1CA4016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B1248BA"/>
    <w:multiLevelType w:val="hybridMultilevel"/>
    <w:tmpl w:val="BB3A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AC5"/>
    <w:multiLevelType w:val="hybridMultilevel"/>
    <w:tmpl w:val="FB3A98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9377EA"/>
    <w:multiLevelType w:val="hybridMultilevel"/>
    <w:tmpl w:val="53DA440E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31F3698C"/>
    <w:multiLevelType w:val="hybridMultilevel"/>
    <w:tmpl w:val="99C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D7A73"/>
    <w:multiLevelType w:val="hybridMultilevel"/>
    <w:tmpl w:val="A19C5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23678"/>
    <w:multiLevelType w:val="hybridMultilevel"/>
    <w:tmpl w:val="09E4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7E72"/>
    <w:multiLevelType w:val="hybridMultilevel"/>
    <w:tmpl w:val="8272F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12752"/>
    <w:multiLevelType w:val="hybridMultilevel"/>
    <w:tmpl w:val="632A9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C01CF"/>
    <w:rsid w:val="00140D99"/>
    <w:rsid w:val="0017458D"/>
    <w:rsid w:val="00204A81"/>
    <w:rsid w:val="00210628"/>
    <w:rsid w:val="002B1909"/>
    <w:rsid w:val="00325BBA"/>
    <w:rsid w:val="003900E1"/>
    <w:rsid w:val="003A14A0"/>
    <w:rsid w:val="003B12EF"/>
    <w:rsid w:val="003E1658"/>
    <w:rsid w:val="004E3C1D"/>
    <w:rsid w:val="005121E2"/>
    <w:rsid w:val="005926A6"/>
    <w:rsid w:val="00593873"/>
    <w:rsid w:val="005A3161"/>
    <w:rsid w:val="005E2CE5"/>
    <w:rsid w:val="005F5EC5"/>
    <w:rsid w:val="006305AA"/>
    <w:rsid w:val="006B04D9"/>
    <w:rsid w:val="006C67A1"/>
    <w:rsid w:val="006E22E6"/>
    <w:rsid w:val="007C1A06"/>
    <w:rsid w:val="008543FE"/>
    <w:rsid w:val="00855D95"/>
    <w:rsid w:val="008818B6"/>
    <w:rsid w:val="00893702"/>
    <w:rsid w:val="008B2932"/>
    <w:rsid w:val="008B782E"/>
    <w:rsid w:val="009663BA"/>
    <w:rsid w:val="00A2334B"/>
    <w:rsid w:val="00A547F2"/>
    <w:rsid w:val="00A66243"/>
    <w:rsid w:val="00AA1E8D"/>
    <w:rsid w:val="00AE7E77"/>
    <w:rsid w:val="00B71C93"/>
    <w:rsid w:val="00BC7185"/>
    <w:rsid w:val="00C12063"/>
    <w:rsid w:val="00D42387"/>
    <w:rsid w:val="00DC01CF"/>
    <w:rsid w:val="00DC4ABE"/>
    <w:rsid w:val="00E07FA9"/>
    <w:rsid w:val="00E9608A"/>
    <w:rsid w:val="00EB51AF"/>
    <w:rsid w:val="00EB6BC4"/>
    <w:rsid w:val="00F03B81"/>
    <w:rsid w:val="00F24ADF"/>
    <w:rsid w:val="00F60AE3"/>
    <w:rsid w:val="00F8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8D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2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-rteelement-p">
    <w:name w:val="ms-rteelement-p"/>
    <w:basedOn w:val="a"/>
    <w:rsid w:val="00C1206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B71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4AB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900E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0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1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2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-rteelement-p">
    <w:name w:val="ms-rteelement-p"/>
    <w:basedOn w:val="a"/>
    <w:rsid w:val="00C1206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B71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-teatr.ru/kino/movie/sov/922/ti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stumehistory.ru/view_post.php?id=5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tumehistory.ru/view_post.php?id=9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vi.ru/watch/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2014-12-05T02:28:00Z</cp:lastPrinted>
  <dcterms:created xsi:type="dcterms:W3CDTF">2015-12-08T08:10:00Z</dcterms:created>
  <dcterms:modified xsi:type="dcterms:W3CDTF">2015-12-08T08:10:00Z</dcterms:modified>
</cp:coreProperties>
</file>