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02" w:rsidRDefault="0072115D" w:rsidP="0072115D">
      <w:pPr>
        <w:jc w:val="center"/>
      </w:pPr>
      <w:r w:rsidRPr="004064D5">
        <w:t>Вопросы к зачёту №</w:t>
      </w:r>
      <w:r>
        <w:t>8 «Магнитное поле»</w:t>
      </w:r>
    </w:p>
    <w:p w:rsidR="0072115D" w:rsidRDefault="00B96671" w:rsidP="0072115D">
      <w:pPr>
        <w:pStyle w:val="a3"/>
        <w:numPr>
          <w:ilvl w:val="0"/>
          <w:numId w:val="1"/>
        </w:numPr>
      </w:pPr>
      <w:r>
        <w:t>Магнитное поле.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Вектор магнитной индукции, определение, единица измерения, формула.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Линии магнитной индукции, определение, свойства.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Правило правого винта.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Опыт Ампера, формула для вычисления силы взаимодействия токов.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Сила Ампера, определение, формула, направление.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Правило левой руки.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Вращающий момент, действующий на рамку с током в магнитном поле.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Принцип действия электроизмерительных приборов.</w:t>
      </w:r>
    </w:p>
    <w:p w:rsidR="00B96671" w:rsidRDefault="00B96671" w:rsidP="0072115D">
      <w:pPr>
        <w:pStyle w:val="a3"/>
        <w:numPr>
          <w:ilvl w:val="0"/>
          <w:numId w:val="1"/>
        </w:numPr>
      </w:pPr>
      <w:r>
        <w:t>Принцип действия электродвигателя.</w:t>
      </w:r>
    </w:p>
    <w:p w:rsidR="00B96671" w:rsidRDefault="00411FAD" w:rsidP="0072115D">
      <w:pPr>
        <w:pStyle w:val="a3"/>
        <w:numPr>
          <w:ilvl w:val="0"/>
          <w:numId w:val="1"/>
        </w:numPr>
      </w:pPr>
      <w:r>
        <w:t>Сила Лоренца, определение, формула, направление.</w:t>
      </w:r>
    </w:p>
    <w:p w:rsidR="00411FAD" w:rsidRDefault="00411FAD" w:rsidP="0072115D">
      <w:pPr>
        <w:pStyle w:val="a3"/>
        <w:numPr>
          <w:ilvl w:val="0"/>
          <w:numId w:val="1"/>
        </w:numPr>
      </w:pPr>
      <w:r>
        <w:t>Движение заряженных частиц в магнитном поле.</w:t>
      </w:r>
    </w:p>
    <w:p w:rsidR="00537483" w:rsidRDefault="00537483" w:rsidP="0072115D">
      <w:pPr>
        <w:pStyle w:val="a3"/>
        <w:numPr>
          <w:ilvl w:val="0"/>
          <w:numId w:val="1"/>
        </w:numPr>
      </w:pPr>
      <w:r>
        <w:t>Формула радиуса окружности, по которой движется заряженная частица в магнитном поле.</w:t>
      </w:r>
    </w:p>
    <w:p w:rsidR="00537483" w:rsidRDefault="00537483" w:rsidP="0072115D">
      <w:pPr>
        <w:pStyle w:val="a3"/>
        <w:numPr>
          <w:ilvl w:val="0"/>
          <w:numId w:val="1"/>
        </w:numPr>
      </w:pPr>
      <w:r>
        <w:t>Формула периода вращения заряженной частицы в магнитном поле.</w:t>
      </w:r>
    </w:p>
    <w:p w:rsidR="00411FAD" w:rsidRDefault="00411FAD" w:rsidP="0072115D">
      <w:pPr>
        <w:pStyle w:val="a3"/>
        <w:numPr>
          <w:ilvl w:val="0"/>
          <w:numId w:val="1"/>
        </w:numPr>
      </w:pPr>
      <w:r>
        <w:t>Работа электроннолучевой трубки.</w:t>
      </w:r>
    </w:p>
    <w:p w:rsidR="00411FAD" w:rsidRDefault="00411FAD" w:rsidP="0072115D">
      <w:pPr>
        <w:pStyle w:val="a3"/>
        <w:numPr>
          <w:ilvl w:val="0"/>
          <w:numId w:val="1"/>
        </w:numPr>
      </w:pPr>
      <w:r>
        <w:t>МГД генератор.</w:t>
      </w:r>
    </w:p>
    <w:p w:rsidR="00411FAD" w:rsidRDefault="00355535" w:rsidP="0072115D">
      <w:pPr>
        <w:pStyle w:val="a3"/>
        <w:numPr>
          <w:ilvl w:val="0"/>
          <w:numId w:val="1"/>
        </w:numPr>
      </w:pPr>
      <w:r>
        <w:t>Работа циклотрона.</w:t>
      </w:r>
    </w:p>
    <w:p w:rsidR="00355535" w:rsidRDefault="00355535" w:rsidP="0072115D">
      <w:pPr>
        <w:pStyle w:val="a3"/>
        <w:numPr>
          <w:ilvl w:val="0"/>
          <w:numId w:val="1"/>
        </w:numPr>
      </w:pPr>
      <w:r>
        <w:t>Магнитная проницаемость вещества. Диамагнетики, строение, свойства, примеры.</w:t>
      </w:r>
    </w:p>
    <w:p w:rsidR="00355535" w:rsidRDefault="00355535" w:rsidP="0072115D">
      <w:pPr>
        <w:pStyle w:val="a3"/>
        <w:numPr>
          <w:ilvl w:val="0"/>
          <w:numId w:val="1"/>
        </w:numPr>
      </w:pPr>
      <w:r>
        <w:t>Магнитная проницаемость вещества. Парамагнетики, строение, свойства, примеры.</w:t>
      </w:r>
    </w:p>
    <w:p w:rsidR="00355535" w:rsidRDefault="00355535" w:rsidP="0072115D">
      <w:pPr>
        <w:pStyle w:val="a3"/>
        <w:numPr>
          <w:ilvl w:val="0"/>
          <w:numId w:val="1"/>
        </w:numPr>
      </w:pPr>
      <w:r>
        <w:t>Магнитная проницаемость вещества. Ферромагнетики, строение, свойства, примеры.</w:t>
      </w:r>
    </w:p>
    <w:p w:rsidR="00355535" w:rsidRDefault="0029613C" w:rsidP="0072115D">
      <w:pPr>
        <w:pStyle w:val="a3"/>
        <w:numPr>
          <w:ilvl w:val="0"/>
          <w:numId w:val="1"/>
        </w:numPr>
      </w:pPr>
      <w:r>
        <w:t>Точка Кюри.</w:t>
      </w:r>
    </w:p>
    <w:p w:rsidR="0029613C" w:rsidRDefault="0029613C" w:rsidP="0072115D">
      <w:pPr>
        <w:pStyle w:val="a3"/>
        <w:numPr>
          <w:ilvl w:val="0"/>
          <w:numId w:val="1"/>
        </w:numPr>
      </w:pPr>
      <w:r>
        <w:t>Петля гистерезиса, начертить, физический смысл площади очерченной графиком.</w:t>
      </w:r>
    </w:p>
    <w:p w:rsidR="0029613C" w:rsidRDefault="00796887" w:rsidP="0072115D">
      <w:pPr>
        <w:pStyle w:val="a3"/>
        <w:numPr>
          <w:ilvl w:val="0"/>
          <w:numId w:val="1"/>
        </w:numPr>
      </w:pPr>
      <w:r>
        <w:t>Магнитное поле Земли, форма, полюса, величина.</w:t>
      </w:r>
    </w:p>
    <w:p w:rsidR="00796887" w:rsidRDefault="00796887" w:rsidP="0072115D">
      <w:pPr>
        <w:pStyle w:val="a3"/>
        <w:numPr>
          <w:ilvl w:val="0"/>
          <w:numId w:val="1"/>
        </w:numPr>
      </w:pPr>
      <w:r>
        <w:t>Магнитное поле катушки с током, форма, полюса, величина.</w:t>
      </w:r>
    </w:p>
    <w:sectPr w:rsidR="00796887" w:rsidSect="00D646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6DF5"/>
    <w:multiLevelType w:val="hybridMultilevel"/>
    <w:tmpl w:val="3D4E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115D"/>
    <w:rsid w:val="001B0402"/>
    <w:rsid w:val="0029613C"/>
    <w:rsid w:val="00355535"/>
    <w:rsid w:val="00411FAD"/>
    <w:rsid w:val="00537483"/>
    <w:rsid w:val="0072115D"/>
    <w:rsid w:val="00796887"/>
    <w:rsid w:val="00B15067"/>
    <w:rsid w:val="00B96671"/>
    <w:rsid w:val="00D6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dcterms:created xsi:type="dcterms:W3CDTF">2014-08-22T07:56:00Z</dcterms:created>
  <dcterms:modified xsi:type="dcterms:W3CDTF">2014-08-22T08:23:00Z</dcterms:modified>
</cp:coreProperties>
</file>